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734FE">
        <w:rPr>
          <w:rFonts w:ascii="Times New Roman" w:hAnsi="Times New Roman"/>
          <w:b/>
          <w:sz w:val="24"/>
          <w:szCs w:val="24"/>
        </w:rPr>
        <w:t xml:space="preserve">УЛ. </w:t>
      </w:r>
      <w:r w:rsidR="00B92C93">
        <w:rPr>
          <w:rFonts w:ascii="Times New Roman" w:hAnsi="Times New Roman"/>
          <w:b/>
          <w:sz w:val="24"/>
          <w:szCs w:val="24"/>
        </w:rPr>
        <w:t>РЕЙДОВ</w:t>
      </w:r>
      <w:r w:rsidR="00B23F69">
        <w:rPr>
          <w:rFonts w:ascii="Times New Roman" w:hAnsi="Times New Roman"/>
          <w:b/>
          <w:sz w:val="24"/>
          <w:szCs w:val="24"/>
        </w:rPr>
        <w:t xml:space="preserve">ОЙ, Д. </w:t>
      </w:r>
      <w:r w:rsidR="00B92C93">
        <w:rPr>
          <w:rFonts w:ascii="Times New Roman" w:hAnsi="Times New Roman"/>
          <w:b/>
          <w:sz w:val="24"/>
          <w:szCs w:val="24"/>
        </w:rPr>
        <w:t>54, ПОМ. 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734FE">
        <w:rPr>
          <w:rFonts w:ascii="Times New Roman" w:hAnsi="Times New Roman"/>
          <w:sz w:val="24"/>
          <w:szCs w:val="24"/>
        </w:rPr>
        <w:t>7</w:t>
      </w:r>
      <w:r w:rsidR="00B92C93">
        <w:rPr>
          <w:rFonts w:ascii="Times New Roman" w:hAnsi="Times New Roman"/>
          <w:sz w:val="24"/>
          <w:szCs w:val="24"/>
        </w:rPr>
        <w:t>9</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92C93">
        <w:rPr>
          <w:rFonts w:ascii="Times New Roman" w:hAnsi="Times New Roman"/>
          <w:sz w:val="24"/>
          <w:szCs w:val="24"/>
        </w:rPr>
        <w:t>по ул. Рейдовой, д. 54, пом. 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FB1528"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B92C93">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B92C93">
        <w:rPr>
          <w:rFonts w:ascii="Times New Roman" w:hAnsi="Times New Roman"/>
          <w:sz w:val="24"/>
          <w:szCs w:val="24"/>
        </w:rPr>
        <w:t>317</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FB1528">
        <w:rPr>
          <w:rFonts w:ascii="Times New Roman" w:hAnsi="Times New Roman"/>
          <w:sz w:val="24"/>
          <w:szCs w:val="24"/>
        </w:rPr>
        <w:t xml:space="preserve">г. Красноярск, </w:t>
      </w:r>
      <w:r w:rsidR="00FB1528" w:rsidRPr="00FB1528">
        <w:rPr>
          <w:rFonts w:ascii="Times New Roman" w:hAnsi="Times New Roman"/>
          <w:sz w:val="24"/>
          <w:szCs w:val="24"/>
        </w:rPr>
        <w:t xml:space="preserve">ул. </w:t>
      </w:r>
      <w:proofErr w:type="gramStart"/>
      <w:r w:rsidR="00B92C93">
        <w:rPr>
          <w:rFonts w:ascii="Times New Roman" w:hAnsi="Times New Roman"/>
          <w:sz w:val="24"/>
          <w:szCs w:val="24"/>
        </w:rPr>
        <w:t>Рейдовая</w:t>
      </w:r>
      <w:proofErr w:type="gramEnd"/>
      <w:r w:rsidR="00B23F69">
        <w:rPr>
          <w:rFonts w:ascii="Times New Roman" w:hAnsi="Times New Roman"/>
          <w:sz w:val="24"/>
          <w:szCs w:val="24"/>
        </w:rPr>
        <w:t xml:space="preserve">, д. </w:t>
      </w:r>
      <w:r w:rsidR="00B92C93">
        <w:rPr>
          <w:rFonts w:ascii="Times New Roman" w:hAnsi="Times New Roman"/>
          <w:sz w:val="24"/>
          <w:szCs w:val="24"/>
        </w:rPr>
        <w:t>5</w:t>
      </w:r>
      <w:r w:rsidR="00B23F69">
        <w:rPr>
          <w:rFonts w:ascii="Times New Roman" w:hAnsi="Times New Roman"/>
          <w:sz w:val="24"/>
          <w:szCs w:val="24"/>
        </w:rPr>
        <w:t>4</w:t>
      </w:r>
      <w:r w:rsidR="00B92C93">
        <w:rPr>
          <w:rFonts w:ascii="Times New Roman" w:hAnsi="Times New Roman"/>
          <w:sz w:val="24"/>
          <w:szCs w:val="24"/>
        </w:rPr>
        <w:t>, пом. 3</w:t>
      </w:r>
      <w:r w:rsidR="002350B6" w:rsidRPr="00FB1528">
        <w:rPr>
          <w:rFonts w:ascii="Times New Roman" w:hAnsi="Times New Roman"/>
          <w:sz w:val="24"/>
          <w:szCs w:val="24"/>
        </w:rPr>
        <w:t>.</w:t>
      </w:r>
    </w:p>
    <w:p w:rsidR="002350B6" w:rsidRPr="00FB1528" w:rsidRDefault="00FB1528" w:rsidP="002350B6">
      <w:pPr>
        <w:pStyle w:val="af3"/>
        <w:spacing w:after="0"/>
        <w:ind w:left="0" w:firstLine="709"/>
        <w:jc w:val="both"/>
        <w:rPr>
          <w:b/>
        </w:rPr>
      </w:pPr>
      <w:r>
        <w:t xml:space="preserve">Нежилое </w:t>
      </w:r>
      <w:r w:rsidRPr="00FB1528">
        <w:t xml:space="preserve">помещение находится </w:t>
      </w:r>
      <w:r w:rsidR="00B92C93">
        <w:t>в подвале</w:t>
      </w:r>
      <w:r w:rsidRPr="00FB1528">
        <w:t xml:space="preserve"> </w:t>
      </w:r>
      <w:r w:rsidR="00B92C93">
        <w:t>двух</w:t>
      </w:r>
      <w:r w:rsidRPr="00FB1528">
        <w:t xml:space="preserve">этажного </w:t>
      </w:r>
      <w:r w:rsidR="00B92C93">
        <w:t>административного здания</w:t>
      </w:r>
      <w:r w:rsidR="00DE0F3B">
        <w:t xml:space="preserve"> </w:t>
      </w:r>
      <w:r w:rsidRPr="00FB1528">
        <w:t>19</w:t>
      </w:r>
      <w:r w:rsidR="00B23F69">
        <w:t>6</w:t>
      </w:r>
      <w:r w:rsidR="00B92C93">
        <w:t>0</w:t>
      </w:r>
      <w:r w:rsidR="00DE0F3B">
        <w:t xml:space="preserve"> </w:t>
      </w:r>
      <w:r w:rsidRPr="00FB1528">
        <w:t>года постройки</w:t>
      </w:r>
      <w:r w:rsidR="002350B6" w:rsidRPr="00FB1528">
        <w:t xml:space="preserve">. Отдельный вход </w:t>
      </w:r>
      <w:r w:rsidR="00B92C93">
        <w:t>имеется</w:t>
      </w:r>
      <w:r w:rsidR="002350B6" w:rsidRPr="00FB1528">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FC5BE1" w:rsidRDefault="00FB1528" w:rsidP="00B47487">
      <w:pPr>
        <w:pStyle w:val="a7"/>
        <w:spacing w:after="0" w:line="240" w:lineRule="auto"/>
        <w:ind w:firstLine="709"/>
        <w:jc w:val="both"/>
        <w:rPr>
          <w:rFonts w:ascii="Times New Roman" w:hAnsi="Times New Roman"/>
          <w:sz w:val="24"/>
          <w:szCs w:val="24"/>
        </w:rPr>
      </w:pPr>
      <w:r w:rsidRPr="00FB1528">
        <w:rPr>
          <w:rFonts w:ascii="Times New Roman" w:hAnsi="Times New Roman"/>
          <w:color w:val="000000"/>
          <w:sz w:val="24"/>
          <w:szCs w:val="24"/>
        </w:rPr>
        <w:t xml:space="preserve">Торги, </w:t>
      </w:r>
      <w:r w:rsidRPr="00FC5BE1">
        <w:rPr>
          <w:rFonts w:ascii="Times New Roman" w:hAnsi="Times New Roman"/>
          <w:color w:val="000000"/>
          <w:sz w:val="24"/>
          <w:szCs w:val="24"/>
        </w:rPr>
        <w:t xml:space="preserve">назначенные на </w:t>
      </w:r>
      <w:r w:rsidR="00B92C93">
        <w:rPr>
          <w:rFonts w:ascii="Times New Roman" w:hAnsi="Times New Roman"/>
          <w:color w:val="000000"/>
          <w:sz w:val="24"/>
          <w:szCs w:val="24"/>
        </w:rPr>
        <w:t>25.05.2018</w:t>
      </w:r>
      <w:r w:rsidR="00DE0F3B">
        <w:rPr>
          <w:rFonts w:ascii="Times New Roman" w:hAnsi="Times New Roman"/>
          <w:color w:val="000000"/>
          <w:sz w:val="24"/>
          <w:szCs w:val="24"/>
        </w:rPr>
        <w:t>,</w:t>
      </w:r>
      <w:r w:rsidR="00B23F69">
        <w:rPr>
          <w:rFonts w:ascii="Times New Roman" w:hAnsi="Times New Roman"/>
          <w:color w:val="000000"/>
          <w:sz w:val="24"/>
          <w:szCs w:val="24"/>
        </w:rPr>
        <w:t xml:space="preserve"> </w:t>
      </w:r>
      <w:r w:rsidR="00B92C93">
        <w:rPr>
          <w:rFonts w:ascii="Times New Roman" w:hAnsi="Times New Roman"/>
          <w:color w:val="000000"/>
          <w:sz w:val="24"/>
          <w:szCs w:val="24"/>
        </w:rPr>
        <w:t>23.01.2019</w:t>
      </w:r>
      <w:r w:rsidR="00B23F69">
        <w:rPr>
          <w:rFonts w:ascii="Times New Roman" w:hAnsi="Times New Roman"/>
          <w:color w:val="000000"/>
          <w:sz w:val="24"/>
          <w:szCs w:val="24"/>
        </w:rPr>
        <w:t>,</w:t>
      </w:r>
      <w:r w:rsidR="00DE0F3B">
        <w:rPr>
          <w:rFonts w:ascii="Times New Roman" w:hAnsi="Times New Roman"/>
          <w:color w:val="000000"/>
          <w:sz w:val="24"/>
          <w:szCs w:val="24"/>
        </w:rPr>
        <w:t xml:space="preserve"> </w:t>
      </w:r>
      <w:r w:rsidRPr="00FC5BE1">
        <w:rPr>
          <w:rFonts w:ascii="Times New Roman" w:hAnsi="Times New Roman"/>
          <w:color w:val="000000"/>
          <w:sz w:val="24"/>
          <w:szCs w:val="24"/>
        </w:rPr>
        <w:t>признаны несостоявшимися в связи с отсутствием участников</w:t>
      </w:r>
      <w:r w:rsidR="002B61DC" w:rsidRPr="00FC5BE1">
        <w:rPr>
          <w:rFonts w:ascii="Times New Roman" w:hAnsi="Times New Roman"/>
          <w:sz w:val="24"/>
          <w:szCs w:val="24"/>
        </w:rPr>
        <w:t>.</w:t>
      </w:r>
    </w:p>
    <w:p w:rsidR="00B065A2" w:rsidRPr="00FC5BE1"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C5BE1">
        <w:rPr>
          <w:rFonts w:ascii="Times New Roman" w:hAnsi="Times New Roman"/>
          <w:b/>
          <w:sz w:val="24"/>
          <w:szCs w:val="24"/>
        </w:rPr>
        <w:lastRenderedPageBreak/>
        <w:t>Начало приема заявок</w:t>
      </w:r>
      <w:r w:rsidRPr="00FC5BE1">
        <w:rPr>
          <w:rFonts w:ascii="Times New Roman" w:hAnsi="Times New Roman"/>
          <w:sz w:val="24"/>
          <w:szCs w:val="24"/>
        </w:rPr>
        <w:t xml:space="preserve"> на участие в аукционе – </w:t>
      </w:r>
      <w:r w:rsidR="00055829" w:rsidRPr="00FC5BE1">
        <w:rPr>
          <w:rFonts w:ascii="Times New Roman" w:hAnsi="Times New Roman"/>
          <w:b/>
          <w:sz w:val="24"/>
          <w:szCs w:val="24"/>
        </w:rPr>
        <w:t>1</w:t>
      </w:r>
      <w:r w:rsidR="00F734FE" w:rsidRPr="00FC5BE1">
        <w:rPr>
          <w:rFonts w:ascii="Times New Roman" w:hAnsi="Times New Roman"/>
          <w:b/>
          <w:sz w:val="24"/>
          <w:szCs w:val="24"/>
        </w:rPr>
        <w:t>9</w:t>
      </w:r>
      <w:r w:rsidRPr="00FC5BE1">
        <w:rPr>
          <w:rFonts w:ascii="Times New Roman" w:hAnsi="Times New Roman"/>
          <w:b/>
          <w:sz w:val="24"/>
          <w:szCs w:val="24"/>
        </w:rPr>
        <w:t>.0</w:t>
      </w:r>
      <w:r w:rsidR="002B61DC" w:rsidRPr="00FC5BE1">
        <w:rPr>
          <w:rFonts w:ascii="Times New Roman" w:hAnsi="Times New Roman"/>
          <w:b/>
          <w:sz w:val="24"/>
          <w:szCs w:val="24"/>
        </w:rPr>
        <w:t>7</w:t>
      </w:r>
      <w:r w:rsidRPr="00FC5BE1">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w:t>
      </w:r>
      <w:r w:rsidR="00F734FE">
        <w:rPr>
          <w:rFonts w:ascii="Times New Roman" w:hAnsi="Times New Roman"/>
          <w:b/>
          <w:sz w:val="24"/>
          <w:szCs w:val="24"/>
        </w:rPr>
        <w:t>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F734FE">
        <w:rPr>
          <w:rFonts w:ascii="Times New Roman" w:hAnsi="Times New Roman"/>
          <w:b/>
          <w:sz w:val="24"/>
          <w:szCs w:val="24"/>
        </w:rPr>
        <w:t>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FB1528">
        <w:rPr>
          <w:rFonts w:ascii="Times New Roman" w:hAnsi="Times New Roman"/>
          <w:b/>
          <w:sz w:val="24"/>
          <w:szCs w:val="24"/>
        </w:rPr>
        <w:t>1</w:t>
      </w:r>
      <w:r w:rsidR="00B92C93">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23F69">
        <w:t xml:space="preserve">2 </w:t>
      </w:r>
      <w:r w:rsidR="00B92C93">
        <w:t>527</w:t>
      </w:r>
      <w:r w:rsidR="00FC5BE1">
        <w:t xml:space="preserve"> </w:t>
      </w:r>
      <w:r w:rsidR="000A189D" w:rsidRPr="00D421CA">
        <w:t>000 (</w:t>
      </w:r>
      <w:r w:rsidR="00B23F69">
        <w:t xml:space="preserve">два миллиона </w:t>
      </w:r>
      <w:r w:rsidR="00B92C93">
        <w:t>пятьсот двадцать 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B92C93">
        <w:t>126 350</w:t>
      </w:r>
      <w:r w:rsidR="000A189D" w:rsidRPr="00D421CA">
        <w:t xml:space="preserve"> (</w:t>
      </w:r>
      <w:r w:rsidR="00B23F69">
        <w:t xml:space="preserve">сто </w:t>
      </w:r>
      <w:r w:rsidR="00B92C93">
        <w:t>двадцать шесть тысяч триста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92C93">
        <w:t>505 400</w:t>
      </w:r>
      <w:r w:rsidR="000A189D" w:rsidRPr="00D421CA">
        <w:t xml:space="preserve"> (</w:t>
      </w:r>
      <w:r w:rsidR="00B92C93">
        <w:t>пятьсот пять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F734FE">
        <w:rPr>
          <w:sz w:val="24"/>
        </w:rPr>
        <w:t>9</w:t>
      </w:r>
      <w:r w:rsidR="00151F71">
        <w:rPr>
          <w:sz w:val="24"/>
        </w:rPr>
        <w:t>.0</w:t>
      </w:r>
      <w:r w:rsidR="002350B6">
        <w:rPr>
          <w:sz w:val="24"/>
        </w:rPr>
        <w:t>7</w:t>
      </w:r>
      <w:r w:rsidR="006F5EED">
        <w:rPr>
          <w:sz w:val="24"/>
        </w:rPr>
        <w:t xml:space="preserve">.2019 по </w:t>
      </w:r>
      <w:r w:rsidR="002350B6">
        <w:rPr>
          <w:sz w:val="24"/>
        </w:rPr>
        <w:t>1</w:t>
      </w:r>
      <w:r w:rsidR="00F734FE">
        <w:rPr>
          <w:sz w:val="24"/>
        </w:rPr>
        <w:t>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734FE">
        <w:rPr>
          <w:sz w:val="24"/>
        </w:rPr>
        <w:t xml:space="preserve">ул. </w:t>
      </w:r>
      <w:r w:rsidR="00B92C93">
        <w:rPr>
          <w:sz w:val="24"/>
        </w:rPr>
        <w:t>Рейдовой</w:t>
      </w:r>
      <w:r w:rsidR="00B23F69">
        <w:rPr>
          <w:sz w:val="24"/>
        </w:rPr>
        <w:t xml:space="preserve">, д. </w:t>
      </w:r>
      <w:r w:rsidR="00B92C93">
        <w:rPr>
          <w:sz w:val="24"/>
        </w:rPr>
        <w:t>5</w:t>
      </w:r>
      <w:r w:rsidR="00B23F69">
        <w:rPr>
          <w:sz w:val="24"/>
        </w:rPr>
        <w:t>4</w:t>
      </w:r>
      <w:r w:rsidR="00B92C93">
        <w:rPr>
          <w:sz w:val="24"/>
        </w:rPr>
        <w:t>, пом. 3</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92C93">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4BC"/>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3F69"/>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2C93"/>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F3B"/>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1528"/>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5BE1"/>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7CAD31-8C2D-4EBD-A19F-FEAE4D93F317}"/>
</file>

<file path=customXml/itemProps2.xml><?xml version="1.0" encoding="utf-8"?>
<ds:datastoreItem xmlns:ds="http://schemas.openxmlformats.org/officeDocument/2006/customXml" ds:itemID="{58EE270C-5678-4F0C-8070-C13A83ECEB6E}"/>
</file>

<file path=customXml/itemProps3.xml><?xml version="1.0" encoding="utf-8"?>
<ds:datastoreItem xmlns:ds="http://schemas.openxmlformats.org/officeDocument/2006/customXml" ds:itemID="{EACFB982-EFD1-440A-8DAB-E8D2E986453C}"/>
</file>

<file path=customXml/itemProps4.xml><?xml version="1.0" encoding="utf-8"?>
<ds:datastoreItem xmlns:ds="http://schemas.openxmlformats.org/officeDocument/2006/customXml" ds:itemID="{87C58418-D27B-4B58-BDF3-473888403A1F}"/>
</file>

<file path=docProps/app.xml><?xml version="1.0" encoding="utf-8"?>
<Properties xmlns="http://schemas.openxmlformats.org/officeDocument/2006/extended-properties" xmlns:vt="http://schemas.openxmlformats.org/officeDocument/2006/docPropsVTypes">
  <Template>Normal</Template>
  <TotalTime>656</TotalTime>
  <Pages>13</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2019-07-19T03:28:00Z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